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8DD" w:rsidRDefault="00AB78DD">
      <w:pPr>
        <w:rPr>
          <w:rFonts w:hAnsi="Times New Roman" w:cs="Times New Roman"/>
          <w:color w:val="000000"/>
          <w:sz w:val="24"/>
          <w:szCs w:val="24"/>
        </w:rPr>
      </w:pPr>
    </w:p>
    <w:tbl>
      <w:tblPr>
        <w:tblW w:w="19358" w:type="dxa"/>
        <w:tblLook w:val="01E0" w:firstRow="1" w:lastRow="1" w:firstColumn="1" w:lastColumn="1" w:noHBand="0" w:noVBand="0"/>
      </w:tblPr>
      <w:tblGrid>
        <w:gridCol w:w="5529"/>
        <w:gridCol w:w="13829"/>
      </w:tblGrid>
      <w:tr w:rsidR="00EF6456" w:rsidRPr="00EF6456" w:rsidTr="00012E64">
        <w:trPr>
          <w:trHeight w:val="1514"/>
        </w:trPr>
        <w:tc>
          <w:tcPr>
            <w:tcW w:w="5529" w:type="dxa"/>
          </w:tcPr>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 xml:space="preserve">Принято решением педагогического      </w:t>
            </w:r>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совета МБОУ «</w:t>
            </w:r>
            <w:proofErr w:type="spellStart"/>
            <w:r w:rsidR="00D033FA">
              <w:rPr>
                <w:rFonts w:hAnsi="Times New Roman" w:cs="Times New Roman"/>
                <w:color w:val="000000"/>
                <w:sz w:val="24"/>
                <w:szCs w:val="24"/>
                <w:lang w:val="ru-RU"/>
              </w:rPr>
              <w:t>Бурдинская</w:t>
            </w:r>
            <w:proofErr w:type="spellEnd"/>
            <w:r w:rsidR="00D033FA">
              <w:rPr>
                <w:rFonts w:hAnsi="Times New Roman" w:cs="Times New Roman"/>
                <w:color w:val="000000"/>
                <w:sz w:val="24"/>
                <w:szCs w:val="24"/>
                <w:lang w:val="ru-RU"/>
              </w:rPr>
              <w:t xml:space="preserve"> </w:t>
            </w:r>
            <w:proofErr w:type="gramStart"/>
            <w:r w:rsidR="00D033FA">
              <w:rPr>
                <w:rFonts w:hAnsi="Times New Roman" w:cs="Times New Roman"/>
                <w:color w:val="000000"/>
                <w:sz w:val="24"/>
                <w:szCs w:val="24"/>
                <w:lang w:val="ru-RU"/>
              </w:rPr>
              <w:t>средняя</w:t>
            </w:r>
            <w:proofErr w:type="gramEnd"/>
          </w:p>
          <w:p w:rsidR="00EF6456" w:rsidRPr="00EF6456" w:rsidRDefault="00EF6456" w:rsidP="00EF6456">
            <w:pPr>
              <w:spacing w:before="0" w:beforeAutospacing="0" w:after="0" w:afterAutospacing="0"/>
              <w:rPr>
                <w:rFonts w:ascii="Times New Roman" w:eastAsia="Calibri" w:hAnsi="Times New Roman" w:cs="Times New Roman"/>
                <w:color w:val="231F20"/>
                <w:sz w:val="24"/>
                <w:szCs w:val="24"/>
                <w:lang w:val="ru-RU"/>
              </w:rPr>
            </w:pPr>
            <w:r w:rsidRPr="00EF6456">
              <w:rPr>
                <w:rFonts w:ascii="Times New Roman" w:eastAsia="Calibri" w:hAnsi="Times New Roman" w:cs="Times New Roman"/>
                <w:sz w:val="24"/>
                <w:szCs w:val="24"/>
                <w:lang w:val="ru-RU"/>
              </w:rPr>
              <w:t>общеобразовательная школа»</w:t>
            </w:r>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Протокол   от «__» __ 20__года</w:t>
            </w:r>
          </w:p>
          <w:p w:rsidR="00EF6456" w:rsidRPr="00EF6456" w:rsidRDefault="00EF6456" w:rsidP="00EF6456">
            <w:pPr>
              <w:spacing w:before="0" w:beforeAutospacing="0" w:after="0" w:afterAutospacing="0"/>
              <w:rPr>
                <w:rFonts w:ascii="Times New Roman" w:eastAsia="Calibri" w:hAnsi="Times New Roman" w:cs="Times New Roman"/>
                <w:sz w:val="24"/>
                <w:szCs w:val="24"/>
                <w:u w:val="single"/>
                <w:lang w:val="ru-RU"/>
              </w:rPr>
            </w:pPr>
            <w:r w:rsidRPr="00EF6456">
              <w:rPr>
                <w:rFonts w:ascii="Times New Roman" w:eastAsia="Calibri" w:hAnsi="Times New Roman" w:cs="Times New Roman"/>
                <w:sz w:val="24"/>
                <w:szCs w:val="24"/>
                <w:lang w:val="ru-RU"/>
              </w:rPr>
              <w:t>№ _</w:t>
            </w:r>
          </w:p>
          <w:p w:rsidR="00EF6456" w:rsidRPr="00EF6456" w:rsidRDefault="00EF6456" w:rsidP="00EF6456">
            <w:pPr>
              <w:spacing w:before="0" w:beforeAutospacing="0" w:after="0" w:afterAutospacing="0"/>
              <w:rPr>
                <w:rFonts w:ascii="Times New Roman" w:eastAsia="Calibri" w:hAnsi="Times New Roman" w:cs="Times New Roman"/>
                <w:sz w:val="24"/>
                <w:szCs w:val="24"/>
                <w:u w:val="single"/>
                <w:lang w:val="ru-RU"/>
              </w:rPr>
            </w:pPr>
          </w:p>
        </w:tc>
        <w:tc>
          <w:tcPr>
            <w:tcW w:w="13829" w:type="dxa"/>
            <w:hideMark/>
          </w:tcPr>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 xml:space="preserve">Утверждено </w:t>
            </w:r>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Директор  МБОУ «</w:t>
            </w:r>
            <w:proofErr w:type="spellStart"/>
            <w:r w:rsidR="00D033FA">
              <w:rPr>
                <w:rFonts w:hAnsi="Times New Roman" w:cs="Times New Roman"/>
                <w:color w:val="000000"/>
                <w:sz w:val="24"/>
                <w:szCs w:val="24"/>
                <w:lang w:val="ru-RU"/>
              </w:rPr>
              <w:t>Бурдинская</w:t>
            </w:r>
            <w:proofErr w:type="spellEnd"/>
            <w:r w:rsidR="00D033FA">
              <w:rPr>
                <w:rFonts w:hAnsi="Times New Roman" w:cs="Times New Roman"/>
                <w:color w:val="000000"/>
                <w:sz w:val="24"/>
                <w:szCs w:val="24"/>
                <w:lang w:val="ru-RU"/>
              </w:rPr>
              <w:t xml:space="preserve"> средняя</w:t>
            </w:r>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общеобразовательная школа»</w:t>
            </w:r>
          </w:p>
          <w:p w:rsidR="00EF6456" w:rsidRPr="00EF6456" w:rsidRDefault="00D033FA" w:rsidP="00EF6456">
            <w:pPr>
              <w:spacing w:before="0" w:beforeAutospacing="0" w:after="0" w:afterAutospacing="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_____________ </w:t>
            </w:r>
            <w:proofErr w:type="spellStart"/>
            <w:r>
              <w:rPr>
                <w:rFonts w:ascii="Times New Roman" w:eastAsia="Calibri" w:hAnsi="Times New Roman" w:cs="Times New Roman"/>
                <w:sz w:val="24"/>
                <w:szCs w:val="24"/>
                <w:lang w:val="ru-RU"/>
              </w:rPr>
              <w:t>В.М.Утяшов</w:t>
            </w:r>
            <w:proofErr w:type="spellEnd"/>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 xml:space="preserve">Введено в действие приказом №_____ </w:t>
            </w:r>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r w:rsidRPr="00EF6456">
              <w:rPr>
                <w:rFonts w:ascii="Times New Roman" w:eastAsia="Calibri" w:hAnsi="Times New Roman" w:cs="Times New Roman"/>
                <w:sz w:val="24"/>
                <w:szCs w:val="24"/>
                <w:lang w:val="ru-RU"/>
              </w:rPr>
              <w:t>от «__ » __20__ года</w:t>
            </w:r>
          </w:p>
          <w:p w:rsidR="00EF6456" w:rsidRPr="00EF6456" w:rsidRDefault="00EF6456" w:rsidP="00EF6456">
            <w:pPr>
              <w:spacing w:before="0" w:beforeAutospacing="0" w:after="0" w:afterAutospacing="0"/>
              <w:rPr>
                <w:rFonts w:ascii="Times New Roman" w:eastAsia="Calibri" w:hAnsi="Times New Roman" w:cs="Times New Roman"/>
                <w:sz w:val="24"/>
                <w:szCs w:val="24"/>
                <w:lang w:val="ru-RU"/>
              </w:rPr>
            </w:pPr>
          </w:p>
        </w:tc>
      </w:tr>
    </w:tbl>
    <w:p w:rsidR="00AB78DD" w:rsidRPr="00EF6456" w:rsidRDefault="00E77F45" w:rsidP="002256B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t>ПОРЯДОК</w:t>
      </w:r>
      <w:r w:rsidRPr="00EF6456">
        <w:rPr>
          <w:lang w:val="ru-RU"/>
        </w:rPr>
        <w:br/>
      </w:r>
      <w:r w:rsidRPr="00EF6456">
        <w:rPr>
          <w:rFonts w:hAnsi="Times New Roman" w:cs="Times New Roman"/>
          <w:b/>
          <w:bCs/>
          <w:color w:val="000000"/>
          <w:sz w:val="24"/>
          <w:szCs w:val="24"/>
          <w:lang w:val="ru-RU"/>
        </w:rPr>
        <w:t xml:space="preserve">обучения по индивидуальному учебному </w:t>
      </w:r>
      <w:proofErr w:type="spellStart"/>
      <w:r w:rsidRPr="00EF6456">
        <w:rPr>
          <w:rFonts w:hAnsi="Times New Roman" w:cs="Times New Roman"/>
          <w:b/>
          <w:bCs/>
          <w:color w:val="000000"/>
          <w:sz w:val="24"/>
          <w:szCs w:val="24"/>
          <w:lang w:val="ru-RU"/>
        </w:rPr>
        <w:t>плану</w:t>
      </w:r>
      <w:proofErr w:type="gramStart"/>
      <w:r w:rsidRPr="00EF6456">
        <w:rPr>
          <w:rFonts w:hAnsi="Times New Roman" w:cs="Times New Roman"/>
          <w:b/>
          <w:bCs/>
          <w:color w:val="000000"/>
          <w:sz w:val="24"/>
          <w:szCs w:val="24"/>
          <w:lang w:val="ru-RU"/>
        </w:rPr>
        <w:t>,в</w:t>
      </w:r>
      <w:proofErr w:type="spellEnd"/>
      <w:proofErr w:type="gramEnd"/>
      <w:r w:rsidRPr="00EF6456">
        <w:rPr>
          <w:rFonts w:hAnsi="Times New Roman" w:cs="Times New Roman"/>
          <w:b/>
          <w:bCs/>
          <w:color w:val="000000"/>
          <w:sz w:val="24"/>
          <w:szCs w:val="24"/>
          <w:lang w:val="ru-RU"/>
        </w:rPr>
        <w:t xml:space="preserve"> том числе при ускоренном обучении</w:t>
      </w:r>
      <w:r w:rsidRPr="00EF6456">
        <w:rPr>
          <w:lang w:val="ru-RU"/>
        </w:rPr>
        <w:br/>
      </w:r>
      <w:r w:rsidRPr="00EF6456">
        <w:rPr>
          <w:rFonts w:hAnsi="Times New Roman" w:cs="Times New Roman"/>
          <w:b/>
          <w:bCs/>
          <w:color w:val="000000"/>
          <w:sz w:val="24"/>
          <w:szCs w:val="24"/>
          <w:lang w:val="ru-RU"/>
        </w:rPr>
        <w:t xml:space="preserve">в МБОУ </w:t>
      </w:r>
      <w:r w:rsidR="002256B5">
        <w:rPr>
          <w:rFonts w:hAnsi="Times New Roman" w:cs="Times New Roman"/>
          <w:b/>
          <w:bCs/>
          <w:color w:val="000000"/>
          <w:sz w:val="24"/>
          <w:szCs w:val="24"/>
          <w:lang w:val="ru-RU"/>
        </w:rPr>
        <w:t>«</w:t>
      </w:r>
      <w:proofErr w:type="spellStart"/>
      <w:r w:rsidR="00D033FA">
        <w:rPr>
          <w:rFonts w:hAnsi="Times New Roman" w:cs="Times New Roman"/>
          <w:b/>
          <w:bCs/>
          <w:color w:val="000000"/>
          <w:sz w:val="24"/>
          <w:szCs w:val="24"/>
          <w:lang w:val="ru-RU"/>
        </w:rPr>
        <w:t>Бурдинская</w:t>
      </w:r>
      <w:proofErr w:type="spellEnd"/>
      <w:r w:rsidR="00D033FA">
        <w:rPr>
          <w:rFonts w:hAnsi="Times New Roman" w:cs="Times New Roman"/>
          <w:b/>
          <w:bCs/>
          <w:color w:val="000000"/>
          <w:sz w:val="24"/>
          <w:szCs w:val="24"/>
          <w:lang w:val="ru-RU"/>
        </w:rPr>
        <w:t xml:space="preserve"> СОШ</w:t>
      </w:r>
      <w:r w:rsidRPr="00EF6456">
        <w:rPr>
          <w:rFonts w:hAnsi="Times New Roman" w:cs="Times New Roman"/>
          <w:b/>
          <w:bCs/>
          <w:color w:val="000000"/>
          <w:sz w:val="24"/>
          <w:szCs w:val="24"/>
          <w:lang w:val="ru-RU"/>
        </w:rPr>
        <w:t>»</w:t>
      </w:r>
    </w:p>
    <w:p w:rsidR="00AB78DD" w:rsidRPr="00EF6456" w:rsidRDefault="00E77F4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t>1. ОБЩИЕ ПОЛОЖЕНИЯ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1.1. Настоящий</w:t>
      </w:r>
      <w:r>
        <w:rPr>
          <w:rFonts w:hAnsi="Times New Roman" w:cs="Times New Roman"/>
          <w:color w:val="000000"/>
          <w:sz w:val="24"/>
          <w:szCs w:val="24"/>
        </w:rPr>
        <w:t> </w:t>
      </w:r>
      <w:r w:rsidRPr="00EF6456">
        <w:rPr>
          <w:rFonts w:hAnsi="Times New Roman" w:cs="Times New Roman"/>
          <w:color w:val="000000"/>
          <w:sz w:val="24"/>
          <w:szCs w:val="24"/>
          <w:lang w:val="ru-RU"/>
        </w:rPr>
        <w:t xml:space="preserve">Порядок </w:t>
      </w:r>
      <w:proofErr w:type="gramStart"/>
      <w:r w:rsidRPr="00EF6456">
        <w:rPr>
          <w:rFonts w:hAnsi="Times New Roman" w:cs="Times New Roman"/>
          <w:color w:val="000000"/>
          <w:sz w:val="24"/>
          <w:szCs w:val="24"/>
          <w:lang w:val="ru-RU"/>
        </w:rPr>
        <w:t>обучения</w:t>
      </w:r>
      <w:proofErr w:type="gramEnd"/>
      <w:r>
        <w:rPr>
          <w:rFonts w:hAnsi="Times New Roman" w:cs="Times New Roman"/>
          <w:color w:val="000000"/>
          <w:sz w:val="24"/>
          <w:szCs w:val="24"/>
        </w:rPr>
        <w:t> </w:t>
      </w:r>
      <w:r w:rsidRPr="00EF6456">
        <w:rPr>
          <w:rFonts w:hAnsi="Times New Roman" w:cs="Times New Roman"/>
          <w:color w:val="000000"/>
          <w:sz w:val="24"/>
          <w:szCs w:val="24"/>
          <w:lang w:val="ru-RU"/>
        </w:rPr>
        <w:t xml:space="preserve">по индивидуальному учебному плану в МБОУ </w:t>
      </w:r>
      <w:r w:rsidR="002256B5">
        <w:rPr>
          <w:rFonts w:hAnsi="Times New Roman" w:cs="Times New Roman"/>
          <w:color w:val="000000"/>
          <w:sz w:val="24"/>
          <w:szCs w:val="24"/>
          <w:lang w:val="ru-RU"/>
        </w:rPr>
        <w:t>«</w:t>
      </w:r>
      <w:proofErr w:type="spellStart"/>
      <w:r w:rsidR="00D033FA">
        <w:rPr>
          <w:rFonts w:hAnsi="Times New Roman" w:cs="Times New Roman"/>
          <w:color w:val="000000"/>
          <w:sz w:val="24"/>
          <w:szCs w:val="24"/>
          <w:lang w:val="ru-RU"/>
        </w:rPr>
        <w:t>Бурдинская</w:t>
      </w:r>
      <w:proofErr w:type="spellEnd"/>
      <w:r w:rsidR="00D033FA">
        <w:rPr>
          <w:rFonts w:hAnsi="Times New Roman" w:cs="Times New Roman"/>
          <w:color w:val="000000"/>
          <w:sz w:val="24"/>
          <w:szCs w:val="24"/>
          <w:lang w:val="ru-RU"/>
        </w:rPr>
        <w:t xml:space="preserve"> СОШ</w:t>
      </w:r>
      <w:r w:rsidRPr="00EF6456">
        <w:rPr>
          <w:rFonts w:hAnsi="Times New Roman" w:cs="Times New Roman"/>
          <w:color w:val="000000"/>
          <w:sz w:val="24"/>
          <w:szCs w:val="24"/>
          <w:lang w:val="ru-RU"/>
        </w:rPr>
        <w:t>»</w:t>
      </w:r>
      <w:r>
        <w:rPr>
          <w:rFonts w:hAnsi="Times New Roman" w:cs="Times New Roman"/>
          <w:color w:val="000000"/>
          <w:sz w:val="24"/>
          <w:szCs w:val="24"/>
        </w:rPr>
        <w:t> </w:t>
      </w:r>
      <w:r w:rsidRPr="00EF6456">
        <w:rPr>
          <w:rFonts w:hAnsi="Times New Roman" w:cs="Times New Roman"/>
          <w:color w:val="000000"/>
          <w:sz w:val="24"/>
          <w:szCs w:val="24"/>
          <w:lang w:val="ru-RU"/>
        </w:rPr>
        <w:t>(далее – Порядок) разработан</w:t>
      </w:r>
      <w:r>
        <w:rPr>
          <w:rFonts w:hAnsi="Times New Roman" w:cs="Times New Roman"/>
          <w:color w:val="000000"/>
          <w:sz w:val="24"/>
          <w:szCs w:val="24"/>
        </w:rPr>
        <w:t> </w:t>
      </w:r>
      <w:r w:rsidRPr="00EF6456">
        <w:rPr>
          <w:rFonts w:hAnsi="Times New Roman" w:cs="Times New Roman"/>
          <w:color w:val="000000"/>
          <w:sz w:val="24"/>
          <w:szCs w:val="24"/>
          <w:lang w:val="ru-RU"/>
        </w:rPr>
        <w:t>на основании:</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Федерального закона от 29.12.2012 № 273-ФЗ «Об образовании в Российской Федерации»;</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31.05.2021 № 286</w:t>
      </w:r>
      <w:r>
        <w:rPr>
          <w:rFonts w:hAnsi="Times New Roman" w:cs="Times New Roman"/>
          <w:color w:val="000000"/>
          <w:sz w:val="24"/>
          <w:szCs w:val="24"/>
        </w:rPr>
        <w:t> </w:t>
      </w:r>
      <w:r w:rsidRPr="00EF6456">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Минобрнауки</w:t>
      </w:r>
      <w:proofErr w:type="spellEnd"/>
      <w:r w:rsidRPr="00EF6456">
        <w:rPr>
          <w:rFonts w:hAnsi="Times New Roman" w:cs="Times New Roman"/>
          <w:color w:val="000000"/>
          <w:sz w:val="24"/>
          <w:szCs w:val="24"/>
          <w:lang w:val="ru-RU"/>
        </w:rPr>
        <w:t xml:space="preserve">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России от 18.05.2023 № 370 «Об утверждении федеральной образовательной программы основного общего образования»;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AB78DD" w:rsidRPr="00EF6456" w:rsidRDefault="00E77F45">
      <w:pPr>
        <w:numPr>
          <w:ilvl w:val="0"/>
          <w:numId w:val="1"/>
        </w:numPr>
        <w:ind w:left="780" w:right="180"/>
        <w:contextualSpacing/>
        <w:rPr>
          <w:rFonts w:hAnsi="Times New Roman" w:cs="Times New Roman"/>
          <w:color w:val="000000"/>
          <w:sz w:val="24"/>
          <w:szCs w:val="24"/>
          <w:lang w:val="ru-RU"/>
        </w:rPr>
      </w:pPr>
      <w:r w:rsidRPr="00EF6456">
        <w:rPr>
          <w:rFonts w:hAnsi="Times New Roman" w:cs="Times New Roman"/>
          <w:color w:val="000000"/>
          <w:sz w:val="24"/>
          <w:szCs w:val="24"/>
          <w:lang w:val="ru-RU"/>
        </w:rPr>
        <w:t xml:space="preserve">приказа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AB78DD" w:rsidRDefault="00E77F45">
      <w:pPr>
        <w:numPr>
          <w:ilvl w:val="0"/>
          <w:numId w:val="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устава</w:t>
      </w:r>
      <w:proofErr w:type="spellEnd"/>
      <w:proofErr w:type="gramEnd"/>
      <w:r>
        <w:rPr>
          <w:rFonts w:hAnsi="Times New Roman" w:cs="Times New Roman"/>
          <w:color w:val="000000"/>
          <w:sz w:val="24"/>
          <w:szCs w:val="24"/>
        </w:rPr>
        <w:t xml:space="preserve"> МБОУ </w:t>
      </w:r>
      <w:r w:rsidR="002256B5">
        <w:rPr>
          <w:rFonts w:hAnsi="Times New Roman" w:cs="Times New Roman"/>
          <w:color w:val="000000"/>
          <w:sz w:val="24"/>
          <w:szCs w:val="24"/>
        </w:rPr>
        <w:t>«</w:t>
      </w:r>
      <w:proofErr w:type="spellStart"/>
      <w:r w:rsidR="00D033FA">
        <w:rPr>
          <w:rFonts w:hAnsi="Times New Roman" w:cs="Times New Roman"/>
          <w:color w:val="000000"/>
          <w:sz w:val="24"/>
          <w:szCs w:val="24"/>
        </w:rPr>
        <w:t>Бурдинская</w:t>
      </w:r>
      <w:proofErr w:type="spellEnd"/>
      <w:r w:rsidR="00D033FA">
        <w:rPr>
          <w:rFonts w:hAnsi="Times New Roman" w:cs="Times New Roman"/>
          <w:color w:val="000000"/>
          <w:sz w:val="24"/>
          <w:szCs w:val="24"/>
        </w:rPr>
        <w:t xml:space="preserve"> СОШ</w:t>
      </w:r>
      <w:r>
        <w:rPr>
          <w:rFonts w:hAnsi="Times New Roman" w:cs="Times New Roman"/>
          <w:color w:val="000000"/>
          <w:sz w:val="24"/>
          <w:szCs w:val="24"/>
        </w:rPr>
        <w:t>».</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 xml:space="preserve">1.2. </w:t>
      </w:r>
      <w:proofErr w:type="gramStart"/>
      <w:r w:rsidRPr="00EF6456">
        <w:rPr>
          <w:rFonts w:hAnsi="Times New Roman" w:cs="Times New Roman"/>
          <w:color w:val="000000"/>
          <w:sz w:val="24"/>
          <w:szCs w:val="24"/>
          <w:lang w:val="ru-RU"/>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1.3. Обучение по индивидуальному учебному плану организуется по заявлению родителей (законных представителей) обучающегося или совершеннолетнего обучающегося: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1.3.1. Для обучающихся заочной и очно-заочной форм обучения.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lastRenderedPageBreak/>
        <w:t>1.3.2. Для обучающихся с высокой степенью усвоения образовательной программы в целях организации ускоренного обучения.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1.3.3. Для 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1.3.4. Для 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1.3.5. Для 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1.3.6. По иным основаниям.</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1.4. Индивидуальный учебный план формируется в соответствии с требованиями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 а также положениями федеральных основных общеобразовательных программ.</w:t>
      </w:r>
    </w:p>
    <w:p w:rsidR="00AB78DD" w:rsidRPr="00EF6456" w:rsidRDefault="00E77F4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t>2. ОРГАНИЗАЦИЯ ОБУЧЕНИЯ</w:t>
      </w:r>
      <w:r w:rsidRPr="00EF6456">
        <w:rPr>
          <w:lang w:val="ru-RU"/>
        </w:rPr>
        <w:br/>
      </w:r>
      <w:r w:rsidRPr="00EF6456">
        <w:rPr>
          <w:rFonts w:hAnsi="Times New Roman" w:cs="Times New Roman"/>
          <w:b/>
          <w:bCs/>
          <w:color w:val="000000"/>
          <w:sz w:val="24"/>
          <w:szCs w:val="24"/>
          <w:lang w:val="ru-RU"/>
        </w:rPr>
        <w:t>ПО ИНДИВИДУАЛЬНОМУ УЧЕБНОМУ ПЛАНУ</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2.1. Индивидуальный учебный план может быть предоставлен любому обучающемуся школы независимо от класса обучения.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2.2. Организация обучения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2.3. Организация обучения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2.4. В заявлении указываются пожелания обучающегося или родителя (законного 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обучение по основной образовательной программе и др.</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К заявлению могут быть приложены психолого-медико-педагогические рекомендации по организации обучения ребенка.</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2.5. Заявления о переводе на обучение по индивидуальному учебному плану принимаются в течение текущего учебного года до 15 мая включительно.</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2.6. Перевод на обучение по индивидуальному учебному плану осуществляется приказом директора.</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2.7. Обучение по индивидуальному учебному плану ведется по расписанию занятий. 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lastRenderedPageBreak/>
        <w:t>2.8. Срок получения общего образования по индивидуальному учебному плану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утвержденному</w:t>
      </w:r>
      <w:r>
        <w:rPr>
          <w:rFonts w:hAnsi="Times New Roman" w:cs="Times New Roman"/>
          <w:color w:val="000000"/>
          <w:sz w:val="24"/>
          <w:szCs w:val="24"/>
        </w:rPr>
        <w:t> </w:t>
      </w:r>
      <w:r w:rsidRPr="00EF6456">
        <w:rPr>
          <w:rFonts w:hAnsi="Times New Roman" w:cs="Times New Roman"/>
          <w:color w:val="000000"/>
          <w:sz w:val="24"/>
          <w:szCs w:val="24"/>
          <w:lang w:val="ru-RU"/>
        </w:rPr>
        <w:t xml:space="preserve">приказом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31.05.2021 № 286, и ФГОС ООО, утвержденному</w:t>
      </w:r>
      <w:r>
        <w:rPr>
          <w:rFonts w:hAnsi="Times New Roman" w:cs="Times New Roman"/>
          <w:color w:val="000000"/>
          <w:sz w:val="24"/>
          <w:szCs w:val="24"/>
        </w:rPr>
        <w:t> </w:t>
      </w:r>
      <w:r w:rsidRPr="00EF6456">
        <w:rPr>
          <w:rFonts w:hAnsi="Times New Roman" w:cs="Times New Roman"/>
          <w:color w:val="000000"/>
          <w:sz w:val="24"/>
          <w:szCs w:val="24"/>
          <w:lang w:val="ru-RU"/>
        </w:rPr>
        <w:t xml:space="preserve">приказом </w:t>
      </w:r>
      <w:proofErr w:type="spellStart"/>
      <w:r w:rsidRPr="00EF6456">
        <w:rPr>
          <w:rFonts w:hAnsi="Times New Roman" w:cs="Times New Roman"/>
          <w:color w:val="000000"/>
          <w:sz w:val="24"/>
          <w:szCs w:val="24"/>
          <w:lang w:val="ru-RU"/>
        </w:rPr>
        <w:t>Минпросвещения</w:t>
      </w:r>
      <w:proofErr w:type="spellEnd"/>
      <w:r w:rsidRPr="00EF6456">
        <w:rPr>
          <w:rFonts w:hAnsi="Times New Roman" w:cs="Times New Roman"/>
          <w:color w:val="000000"/>
          <w:sz w:val="24"/>
          <w:szCs w:val="24"/>
          <w:lang w:val="ru-RU"/>
        </w:rPr>
        <w:t xml:space="preserve"> от 31.05.2021 № 287.</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2.9. 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2.10.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 xml:space="preserve">2.11. Обучение по индивидуальному учебному плану на уровнях начального и основного общего образования сопровождается поддержкой </w:t>
      </w:r>
      <w:proofErr w:type="spellStart"/>
      <w:r w:rsidRPr="00EF6456">
        <w:rPr>
          <w:rFonts w:hAnsi="Times New Roman" w:cs="Times New Roman"/>
          <w:color w:val="000000"/>
          <w:sz w:val="24"/>
          <w:szCs w:val="24"/>
          <w:lang w:val="ru-RU"/>
        </w:rPr>
        <w:t>тьютора</w:t>
      </w:r>
      <w:proofErr w:type="spellEnd"/>
      <w:r w:rsidRPr="00EF6456">
        <w:rPr>
          <w:rFonts w:hAnsi="Times New Roman" w:cs="Times New Roman"/>
          <w:color w:val="000000"/>
          <w:sz w:val="24"/>
          <w:szCs w:val="24"/>
          <w:lang w:val="ru-RU"/>
        </w:rPr>
        <w:t xml:space="preserve">, </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Педагогический работник назначается на сопровождение индивидуального учебного плана приказом директора.</w:t>
      </w:r>
    </w:p>
    <w:p w:rsidR="00AB78DD" w:rsidRPr="00EF6456" w:rsidRDefault="00E77F4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t>3. ПОРЯДОК РАЗРАБОТКИ ИНДИВИДУАЛЬНОГО УЧЕБНОГО ПЛАНА</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 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3.2.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3.3. Индивидуальный учебный план разрабатывается и утверждается не позднее 15 рабочих дней с даты принятия заявления об организации обучения по индивидуальному учебному плану, если иное не установлено настоящим Порядком.</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3.4. Индивидуальный учебный план формируется с учетом требований федерального государственного образовательного стандарта общего образования и федеральной образовательной программы соответствующего уровня, в том числе к перечню учебных предметов, обязательных для изучения.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3.5.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3.6.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3.7. 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lastRenderedPageBreak/>
        <w:t>3.8. 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AB78DD" w:rsidRPr="00EF6456" w:rsidRDefault="00E77F4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t>4. ОСОБЕННОСТИ ОРГАНИЗАЦИИ УСКОРЕННОГО ОБУЧЕНИЯ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4.1. Ускоренное обучение осуществляется посредством:</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4.1.1. 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4.1.2. Изменения объема часов на изучение отдельных предметов.</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4.2. Ускоренное обучение возможно организовать для обучающихся, имеющих высокие образовательные способности и (или) уровень развития</w:t>
      </w:r>
      <w:r>
        <w:rPr>
          <w:rFonts w:hAnsi="Times New Roman" w:cs="Times New Roman"/>
          <w:color w:val="000000"/>
          <w:sz w:val="24"/>
          <w:szCs w:val="24"/>
        </w:rPr>
        <w:t> </w:t>
      </w:r>
      <w:r w:rsidRPr="00EF6456">
        <w:rPr>
          <w:rFonts w:hAnsi="Times New Roman" w:cs="Times New Roman"/>
          <w:color w:val="000000"/>
          <w:sz w:val="24"/>
          <w:szCs w:val="24"/>
          <w:lang w:val="ru-RU"/>
        </w:rPr>
        <w:t>и (или) переезжающих в другую местность на длительное время. Возможность освоения обучающимся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4.4. Прием на ускоренное обучение не допускается.</w:t>
      </w:r>
    </w:p>
    <w:p w:rsidR="00AB78DD" w:rsidRPr="00EF6456" w:rsidRDefault="00E77F4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t>5. ПЕРЕВОД НА ИНДИВИДУАЛЬНЫЙ УЧЕБНЫЙ ПЛАН</w:t>
      </w:r>
      <w:r w:rsidRPr="00EF6456">
        <w:rPr>
          <w:lang w:val="ru-RU"/>
        </w:rPr>
        <w:br/>
      </w:r>
      <w:r w:rsidRPr="00EF6456">
        <w:rPr>
          <w:rFonts w:hAnsi="Times New Roman" w:cs="Times New Roman"/>
          <w:b/>
          <w:bCs/>
          <w:color w:val="000000"/>
          <w:sz w:val="24"/>
          <w:szCs w:val="24"/>
          <w:lang w:val="ru-RU"/>
        </w:rPr>
        <w:t>В СЛУЧАЕ ЗАЧЕТА РЕЗУЛЬТАТОВ ОБУЧАЮЩЕГОСЯ</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5.1. Обучающийся, которому произведен зачет, переводится на обучение по индивидуальному учебному плану, в том числе на ускоренное обучение.</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5.2. Переход на обучение по индивидуальному учебному плану утверждается приказом директора после проведения зачета результатов.</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5.3. Школа уведомляет обучающегося или родителя (законного представителя) несовершеннолетнего обучающегося о переходе на обучение по индивидуальному учебному плану в течение двух рабочих дней с даты издания приказа директора, указанного в пункте 5.2</w:t>
      </w:r>
      <w:r>
        <w:rPr>
          <w:rFonts w:hAnsi="Times New Roman" w:cs="Times New Roman"/>
          <w:color w:val="000000"/>
          <w:sz w:val="24"/>
          <w:szCs w:val="24"/>
        </w:rPr>
        <w:t> </w:t>
      </w:r>
      <w:r w:rsidRPr="00EF6456">
        <w:rPr>
          <w:rFonts w:hAnsi="Times New Roman" w:cs="Times New Roman"/>
          <w:color w:val="000000"/>
          <w:sz w:val="24"/>
          <w:szCs w:val="24"/>
          <w:lang w:val="ru-RU"/>
        </w:rPr>
        <w:t>Порядка.</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5.5.</w:t>
      </w:r>
      <w:r>
        <w:rPr>
          <w:rFonts w:hAnsi="Times New Roman" w:cs="Times New Roman"/>
          <w:color w:val="000000"/>
          <w:sz w:val="24"/>
          <w:szCs w:val="24"/>
        </w:rPr>
        <w:t> </w:t>
      </w:r>
      <w:r w:rsidRPr="00EF6456">
        <w:rPr>
          <w:rFonts w:hAnsi="Times New Roman" w:cs="Times New Roman"/>
          <w:color w:val="000000"/>
          <w:sz w:val="24"/>
          <w:szCs w:val="24"/>
          <w:lang w:val="ru-RU"/>
        </w:rPr>
        <w:t>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5.6.</w:t>
      </w:r>
      <w:r>
        <w:rPr>
          <w:rFonts w:hAnsi="Times New Roman" w:cs="Times New Roman"/>
          <w:color w:val="000000"/>
          <w:sz w:val="24"/>
          <w:szCs w:val="24"/>
        </w:rPr>
        <w:t> </w:t>
      </w:r>
      <w:r w:rsidRPr="00EF6456">
        <w:rPr>
          <w:rFonts w:hAnsi="Times New Roman" w:cs="Times New Roman"/>
          <w:color w:val="000000"/>
          <w:sz w:val="24"/>
          <w:szCs w:val="24"/>
          <w:lang w:val="ru-RU"/>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AB78DD" w:rsidRDefault="00E77F45">
      <w:pPr>
        <w:rPr>
          <w:rFonts w:hAnsi="Times New Roman" w:cs="Times New Roman"/>
          <w:color w:val="000000"/>
          <w:sz w:val="24"/>
          <w:szCs w:val="24"/>
          <w:lang w:val="ru-RU"/>
        </w:rPr>
      </w:pPr>
      <w:proofErr w:type="gramStart"/>
      <w:r w:rsidRPr="00EF6456">
        <w:rPr>
          <w:rFonts w:hAnsi="Times New Roman" w:cs="Times New Roman"/>
          <w:color w:val="000000"/>
          <w:sz w:val="24"/>
          <w:szCs w:val="24"/>
          <w:lang w:val="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D033FA" w:rsidRPr="00EF6456" w:rsidRDefault="00D033FA">
      <w:pPr>
        <w:rPr>
          <w:rFonts w:hAnsi="Times New Roman" w:cs="Times New Roman"/>
          <w:color w:val="000000"/>
          <w:sz w:val="24"/>
          <w:szCs w:val="24"/>
          <w:lang w:val="ru-RU"/>
        </w:rPr>
      </w:pPr>
      <w:bookmarkStart w:id="0" w:name="_GoBack"/>
      <w:bookmarkEnd w:id="0"/>
    </w:p>
    <w:p w:rsidR="00AB78DD" w:rsidRPr="00EF6456" w:rsidRDefault="00E77F45">
      <w:pPr>
        <w:jc w:val="center"/>
        <w:rPr>
          <w:rFonts w:hAnsi="Times New Roman" w:cs="Times New Roman"/>
          <w:color w:val="000000"/>
          <w:sz w:val="24"/>
          <w:szCs w:val="24"/>
          <w:lang w:val="ru-RU"/>
        </w:rPr>
      </w:pPr>
      <w:r w:rsidRPr="00EF6456">
        <w:rPr>
          <w:rFonts w:hAnsi="Times New Roman" w:cs="Times New Roman"/>
          <w:b/>
          <w:bCs/>
          <w:color w:val="000000"/>
          <w:sz w:val="24"/>
          <w:szCs w:val="24"/>
          <w:lang w:val="ru-RU"/>
        </w:rPr>
        <w:lastRenderedPageBreak/>
        <w:t>6. КОНТРОЛЬ ЗА ВЫПОЛНЕНИЕМ ИНДИВИДУАЛЬНОГО УЧЕБНОГО ПЛАНА</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 xml:space="preserve">6.1. Реализация индивидуальных учебных планов сопровождается поддержкой </w:t>
      </w:r>
      <w:proofErr w:type="spellStart"/>
      <w:r w:rsidRPr="00EF6456">
        <w:rPr>
          <w:rFonts w:hAnsi="Times New Roman" w:cs="Times New Roman"/>
          <w:color w:val="000000"/>
          <w:sz w:val="24"/>
          <w:szCs w:val="24"/>
          <w:lang w:val="ru-RU"/>
        </w:rPr>
        <w:t>тьютора</w:t>
      </w:r>
      <w:proofErr w:type="spellEnd"/>
      <w:r w:rsidRPr="00EF6456">
        <w:rPr>
          <w:rFonts w:hAnsi="Times New Roman" w:cs="Times New Roman"/>
          <w:color w:val="000000"/>
          <w:sz w:val="24"/>
          <w:szCs w:val="24"/>
          <w:lang w:val="ru-RU"/>
        </w:rPr>
        <w:t>, назначаемого директором.</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6.2. Контроль за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6.3.</w:t>
      </w:r>
      <w:r>
        <w:rPr>
          <w:rFonts w:hAnsi="Times New Roman" w:cs="Times New Roman"/>
          <w:color w:val="000000"/>
          <w:sz w:val="24"/>
          <w:szCs w:val="24"/>
        </w:rPr>
        <w:t> </w:t>
      </w:r>
      <w:r w:rsidRPr="00EF6456">
        <w:rPr>
          <w:rFonts w:hAnsi="Times New Roman" w:cs="Times New Roman"/>
          <w:color w:val="000000"/>
          <w:sz w:val="24"/>
          <w:szCs w:val="24"/>
          <w:lang w:val="ru-RU"/>
        </w:rPr>
        <w:t>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Посещение учебных занятий, предусмотренных расписанием, отмечается в журнале успеваемости в порядке, предусмотренном локальным нормативным актом школы.</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6.4.</w:t>
      </w:r>
      <w:r>
        <w:rPr>
          <w:rFonts w:hAnsi="Times New Roman" w:cs="Times New Roman"/>
          <w:color w:val="000000"/>
          <w:sz w:val="24"/>
          <w:szCs w:val="24"/>
        </w:rPr>
        <w:t> </w:t>
      </w:r>
      <w:r w:rsidRPr="00EF6456">
        <w:rPr>
          <w:rFonts w:hAnsi="Times New Roman" w:cs="Times New Roman"/>
          <w:color w:val="000000"/>
          <w:sz w:val="24"/>
          <w:szCs w:val="24"/>
          <w:lang w:val="ru-RU"/>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6.5.</w:t>
      </w:r>
      <w:r>
        <w:rPr>
          <w:rFonts w:hAnsi="Times New Roman" w:cs="Times New Roman"/>
          <w:color w:val="000000"/>
          <w:sz w:val="24"/>
          <w:szCs w:val="24"/>
        </w:rPr>
        <w:t> </w:t>
      </w:r>
      <w:r w:rsidRPr="00EF6456">
        <w:rPr>
          <w:rFonts w:hAnsi="Times New Roman" w:cs="Times New Roman"/>
          <w:color w:val="000000"/>
          <w:sz w:val="24"/>
          <w:szCs w:val="24"/>
          <w:lang w:val="ru-RU"/>
        </w:rPr>
        <w:t>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rsidR="00AB78DD" w:rsidRPr="00EF6456" w:rsidRDefault="00E77F45">
      <w:pPr>
        <w:rPr>
          <w:rFonts w:hAnsi="Times New Roman" w:cs="Times New Roman"/>
          <w:color w:val="000000"/>
          <w:sz w:val="24"/>
          <w:szCs w:val="24"/>
          <w:lang w:val="ru-RU"/>
        </w:rPr>
      </w:pPr>
      <w:r w:rsidRPr="00EF6456">
        <w:rPr>
          <w:rFonts w:hAnsi="Times New Roman" w:cs="Times New Roman"/>
          <w:color w:val="000000"/>
          <w:sz w:val="24"/>
          <w:szCs w:val="24"/>
          <w:lang w:val="ru-RU"/>
        </w:rPr>
        <w:t>.</w:t>
      </w:r>
    </w:p>
    <w:sectPr w:rsidR="00AB78DD" w:rsidRPr="00EF6456" w:rsidSect="00EF6456">
      <w:pgSz w:w="11907" w:h="1683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72D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256B5"/>
    <w:rsid w:val="002D33B1"/>
    <w:rsid w:val="002D3591"/>
    <w:rsid w:val="003514A0"/>
    <w:rsid w:val="004F7E17"/>
    <w:rsid w:val="005A05CE"/>
    <w:rsid w:val="00653AF6"/>
    <w:rsid w:val="00AB78DD"/>
    <w:rsid w:val="00B73A5A"/>
    <w:rsid w:val="00D033FA"/>
    <w:rsid w:val="00E438A1"/>
    <w:rsid w:val="00E77F45"/>
    <w:rsid w:val="00EF6456"/>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1890</Words>
  <Characters>10779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dc:creator>
  <dc:description>Подготовлено экспертами Актион-МЦФЭР</dc:description>
  <cp:lastModifiedBy>Заместитель</cp:lastModifiedBy>
  <cp:revision>2</cp:revision>
  <dcterms:created xsi:type="dcterms:W3CDTF">2023-09-11T09:30:00Z</dcterms:created>
  <dcterms:modified xsi:type="dcterms:W3CDTF">2023-09-11T09:30:00Z</dcterms:modified>
</cp:coreProperties>
</file>